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BFE1" w14:textId="59C8A3D7" w:rsidR="00E5504D" w:rsidRPr="00E5504D" w:rsidRDefault="00E5504D" w:rsidP="00E5504D">
      <w:pPr>
        <w:jc w:val="center"/>
        <w:rPr>
          <w:rFonts w:ascii="Arial" w:hAnsi="Arial" w:cs="Arial"/>
          <w:b/>
          <w:bCs/>
          <w:sz w:val="28"/>
          <w:szCs w:val="28"/>
        </w:rPr>
      </w:pPr>
      <w:r w:rsidRPr="00E5504D">
        <w:rPr>
          <w:rFonts w:ascii="Arial" w:hAnsi="Arial" w:cs="Arial"/>
          <w:b/>
          <w:bCs/>
          <w:sz w:val="28"/>
          <w:szCs w:val="28"/>
        </w:rPr>
        <w:t xml:space="preserve">Titre du résumé en </w:t>
      </w:r>
      <w:r>
        <w:rPr>
          <w:rFonts w:ascii="Arial" w:hAnsi="Arial" w:cs="Arial"/>
          <w:b/>
          <w:bCs/>
          <w:sz w:val="28"/>
          <w:szCs w:val="28"/>
        </w:rPr>
        <w:t>Arial</w:t>
      </w:r>
      <w:r w:rsidRPr="00E5504D">
        <w:rPr>
          <w:rFonts w:ascii="Arial" w:hAnsi="Arial" w:cs="Arial"/>
          <w:b/>
          <w:bCs/>
          <w:sz w:val="28"/>
          <w:szCs w:val="28"/>
        </w:rPr>
        <w:t xml:space="preserve"> 14 gras</w:t>
      </w:r>
    </w:p>
    <w:p w14:paraId="0BAA517A" w14:textId="200465F3" w:rsidR="00E5504D" w:rsidRPr="00E5504D" w:rsidRDefault="00E5504D" w:rsidP="0090181A">
      <w:pPr>
        <w:jc w:val="both"/>
        <w:rPr>
          <w:rFonts w:ascii="Arial" w:hAnsi="Arial" w:cs="Arial"/>
          <w:sz w:val="23"/>
          <w:szCs w:val="23"/>
        </w:rPr>
      </w:pPr>
    </w:p>
    <w:p w14:paraId="4CF93855" w14:textId="221CE28C" w:rsidR="00E5504D" w:rsidRPr="00E5504D" w:rsidRDefault="00E5504D" w:rsidP="000E5F80">
      <w:pPr>
        <w:spacing w:after="120"/>
        <w:jc w:val="center"/>
        <w:rPr>
          <w:rFonts w:ascii="Arial" w:hAnsi="Arial" w:cs="Arial"/>
          <w:sz w:val="24"/>
          <w:szCs w:val="24"/>
        </w:rPr>
      </w:pPr>
      <w:r w:rsidRPr="00E5504D">
        <w:rPr>
          <w:rFonts w:ascii="Arial" w:hAnsi="Arial" w:cs="Arial"/>
          <w:sz w:val="24"/>
          <w:szCs w:val="24"/>
        </w:rPr>
        <w:t>Prénom NOM</w:t>
      </w:r>
      <w:r w:rsidRPr="00E5504D">
        <w:rPr>
          <w:rFonts w:ascii="Arial" w:hAnsi="Arial" w:cs="Arial"/>
          <w:sz w:val="24"/>
          <w:szCs w:val="24"/>
          <w:vertAlign w:val="superscript"/>
        </w:rPr>
        <w:t>1</w:t>
      </w:r>
      <w:r w:rsidRPr="00E5504D">
        <w:rPr>
          <w:rFonts w:ascii="Arial" w:hAnsi="Arial" w:cs="Arial"/>
          <w:sz w:val="24"/>
          <w:szCs w:val="24"/>
        </w:rPr>
        <w:t>, Prénom NOM</w:t>
      </w:r>
      <w:r w:rsidRPr="00E5504D">
        <w:rPr>
          <w:rFonts w:ascii="Arial" w:hAnsi="Arial" w:cs="Arial"/>
          <w:sz w:val="24"/>
          <w:szCs w:val="24"/>
          <w:vertAlign w:val="superscript"/>
        </w:rPr>
        <w:t>2</w:t>
      </w:r>
      <w:r w:rsidRPr="00E5504D">
        <w:rPr>
          <w:rFonts w:ascii="Arial" w:hAnsi="Arial" w:cs="Arial"/>
          <w:sz w:val="24"/>
          <w:szCs w:val="24"/>
        </w:rPr>
        <w:t xml:space="preserve"> &amp; Prénom NOM</w:t>
      </w:r>
      <w:r w:rsidRPr="00E5504D">
        <w:rPr>
          <w:rFonts w:ascii="Arial" w:hAnsi="Arial" w:cs="Arial"/>
          <w:sz w:val="24"/>
          <w:szCs w:val="24"/>
          <w:vertAlign w:val="superscript"/>
        </w:rPr>
        <w:t>3</w:t>
      </w:r>
    </w:p>
    <w:p w14:paraId="260C1149" w14:textId="37FFDFE8"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1</w:t>
      </w:r>
      <w:r w:rsidRPr="00E5504D">
        <w:rPr>
          <w:rFonts w:ascii="Arial" w:hAnsi="Arial" w:cs="Arial"/>
          <w:sz w:val="24"/>
          <w:szCs w:val="24"/>
        </w:rPr>
        <w:t xml:space="preserve"> Affiliation. Courriel</w:t>
      </w:r>
    </w:p>
    <w:p w14:paraId="080F0893" w14:textId="5C50BF87"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2</w:t>
      </w:r>
      <w:r w:rsidRPr="00E5504D">
        <w:rPr>
          <w:rFonts w:ascii="Arial" w:hAnsi="Arial" w:cs="Arial"/>
          <w:sz w:val="24"/>
          <w:szCs w:val="24"/>
        </w:rPr>
        <w:t xml:space="preserve"> Affiliation. Courriel</w:t>
      </w:r>
    </w:p>
    <w:p w14:paraId="681C9255" w14:textId="795D21B8" w:rsidR="00E5504D" w:rsidRPr="00E5504D" w:rsidRDefault="00E5504D" w:rsidP="000E5F80">
      <w:pPr>
        <w:spacing w:after="120"/>
        <w:jc w:val="both"/>
        <w:rPr>
          <w:rFonts w:ascii="Arial" w:hAnsi="Arial" w:cs="Arial"/>
          <w:sz w:val="24"/>
          <w:szCs w:val="24"/>
        </w:rPr>
      </w:pPr>
      <w:r w:rsidRPr="00E5504D">
        <w:rPr>
          <w:rFonts w:ascii="Arial" w:hAnsi="Arial" w:cs="Arial"/>
          <w:sz w:val="24"/>
          <w:szCs w:val="24"/>
          <w:vertAlign w:val="superscript"/>
        </w:rPr>
        <w:t>3</w:t>
      </w:r>
      <w:r w:rsidRPr="00E5504D">
        <w:rPr>
          <w:rFonts w:ascii="Arial" w:hAnsi="Arial" w:cs="Arial"/>
          <w:sz w:val="24"/>
          <w:szCs w:val="24"/>
        </w:rPr>
        <w:t xml:space="preserve"> Affiliation. Courriel</w:t>
      </w:r>
    </w:p>
    <w:p w14:paraId="019B954B" w14:textId="0FF2E0EF" w:rsidR="00E5504D" w:rsidRPr="00E5504D" w:rsidRDefault="00E5504D" w:rsidP="000E5F80">
      <w:pPr>
        <w:spacing w:after="120"/>
        <w:jc w:val="both"/>
        <w:rPr>
          <w:rFonts w:ascii="Arial" w:hAnsi="Arial" w:cs="Arial"/>
          <w:sz w:val="24"/>
          <w:szCs w:val="24"/>
        </w:rPr>
      </w:pPr>
    </w:p>
    <w:p w14:paraId="0877C8D3" w14:textId="1E01FE61" w:rsidR="00525F33" w:rsidRDefault="00525F33" w:rsidP="00525F33">
      <w:pPr>
        <w:spacing w:after="120"/>
        <w:jc w:val="both"/>
        <w:rPr>
          <w:rFonts w:ascii="Arial" w:hAnsi="Arial" w:cs="Arial"/>
          <w:b/>
          <w:sz w:val="24"/>
          <w:szCs w:val="24"/>
        </w:rPr>
      </w:pPr>
      <w:r w:rsidRPr="00525F33">
        <w:rPr>
          <w:rFonts w:ascii="Arial" w:hAnsi="Arial" w:cs="Arial"/>
          <w:sz w:val="24"/>
          <w:szCs w:val="24"/>
        </w:rPr>
        <w:t>Les résumés (1</w:t>
      </w:r>
      <w:r>
        <w:rPr>
          <w:rFonts w:ascii="Arial" w:hAnsi="Arial" w:cs="Arial"/>
          <w:sz w:val="24"/>
          <w:szCs w:val="24"/>
        </w:rPr>
        <w:t> </w:t>
      </w:r>
      <w:r w:rsidRPr="00525F33">
        <w:rPr>
          <w:rFonts w:ascii="Arial" w:hAnsi="Arial" w:cs="Arial"/>
          <w:sz w:val="24"/>
          <w:szCs w:val="24"/>
        </w:rPr>
        <w:t>500 à 2</w:t>
      </w:r>
      <w:r>
        <w:rPr>
          <w:rFonts w:ascii="Arial" w:hAnsi="Arial" w:cs="Arial"/>
          <w:sz w:val="24"/>
          <w:szCs w:val="24"/>
        </w:rPr>
        <w:t> </w:t>
      </w:r>
      <w:r w:rsidRPr="00525F33">
        <w:rPr>
          <w:rFonts w:ascii="Arial" w:hAnsi="Arial" w:cs="Arial"/>
          <w:sz w:val="24"/>
          <w:szCs w:val="24"/>
        </w:rPr>
        <w:t xml:space="preserve">500 caractères, espaces compris) doivent être </w:t>
      </w:r>
      <w:r w:rsidRPr="00525F33">
        <w:rPr>
          <w:rFonts w:ascii="Arial" w:hAnsi="Arial" w:cs="Arial"/>
          <w:b/>
          <w:sz w:val="24"/>
          <w:szCs w:val="24"/>
        </w:rPr>
        <w:t>rédigés en langue française</w:t>
      </w:r>
      <w:r w:rsidRPr="00525F33">
        <w:rPr>
          <w:rFonts w:ascii="Arial" w:hAnsi="Arial" w:cs="Arial"/>
          <w:sz w:val="24"/>
          <w:szCs w:val="24"/>
        </w:rPr>
        <w:t xml:space="preserve"> sur </w:t>
      </w:r>
      <w:r w:rsidRPr="002B0E1A">
        <w:rPr>
          <w:rFonts w:ascii="Arial" w:hAnsi="Arial" w:cs="Arial"/>
          <w:b/>
          <w:sz w:val="24"/>
          <w:szCs w:val="24"/>
        </w:rPr>
        <w:t>une seule page</w:t>
      </w:r>
      <w:r>
        <w:rPr>
          <w:rFonts w:ascii="Arial" w:hAnsi="Arial" w:cs="Arial"/>
          <w:sz w:val="24"/>
          <w:szCs w:val="24"/>
        </w:rPr>
        <w:t xml:space="preserve"> selon ce modèle</w:t>
      </w:r>
      <w:r w:rsidR="002B0E1A">
        <w:rPr>
          <w:rFonts w:ascii="Arial" w:hAnsi="Arial" w:cs="Arial"/>
          <w:sz w:val="24"/>
          <w:szCs w:val="24"/>
        </w:rPr>
        <w:t>, en ARIAL 12 pt</w:t>
      </w:r>
      <w:r w:rsidRPr="00525F33">
        <w:rPr>
          <w:rFonts w:ascii="Arial" w:hAnsi="Arial" w:cs="Arial"/>
          <w:sz w:val="24"/>
          <w:szCs w:val="24"/>
        </w:rPr>
        <w:t xml:space="preserve">, </w:t>
      </w:r>
      <w:r w:rsidR="002B0E1A">
        <w:rPr>
          <w:rFonts w:ascii="Arial" w:hAnsi="Arial" w:cs="Arial"/>
          <w:b/>
          <w:sz w:val="24"/>
          <w:szCs w:val="24"/>
        </w:rPr>
        <w:t>avec un maximum de 5 </w:t>
      </w:r>
      <w:r w:rsidRPr="00525F33">
        <w:rPr>
          <w:rFonts w:ascii="Arial" w:hAnsi="Arial" w:cs="Arial"/>
          <w:b/>
          <w:sz w:val="24"/>
          <w:szCs w:val="24"/>
        </w:rPr>
        <w:t>mots-clefs et 5 références.</w:t>
      </w:r>
    </w:p>
    <w:p w14:paraId="03D3195D" w14:textId="77777777" w:rsidR="00525F33" w:rsidRPr="00525F33" w:rsidRDefault="00525F33" w:rsidP="00525F33">
      <w:pPr>
        <w:spacing w:after="120"/>
        <w:jc w:val="both"/>
        <w:rPr>
          <w:rFonts w:ascii="Arial" w:hAnsi="Arial" w:cs="Arial"/>
          <w:sz w:val="24"/>
          <w:szCs w:val="24"/>
        </w:rPr>
      </w:pPr>
      <w:r w:rsidRPr="00525F33">
        <w:rPr>
          <w:rFonts w:ascii="Arial" w:hAnsi="Arial" w:cs="Arial"/>
          <w:sz w:val="24"/>
          <w:szCs w:val="24"/>
        </w:rPr>
        <w:t>L’inscription, de même que la présence du(des) résumé(s) dans le livre de résumés, seront effectives uniquement dès paiement de l’inscription avant le 05 janvier 2024.</w:t>
      </w:r>
    </w:p>
    <w:p w14:paraId="22F6C1AC" w14:textId="7DC112CC" w:rsidR="00525F33" w:rsidRDefault="00525F33" w:rsidP="00525F33">
      <w:pPr>
        <w:spacing w:after="120"/>
        <w:jc w:val="both"/>
        <w:rPr>
          <w:rFonts w:ascii="Arial" w:hAnsi="Arial" w:cs="Arial"/>
          <w:sz w:val="24"/>
          <w:szCs w:val="24"/>
        </w:rPr>
      </w:pPr>
      <w:r w:rsidRPr="00525F33">
        <w:rPr>
          <w:rFonts w:ascii="Arial" w:hAnsi="Arial" w:cs="Arial"/>
          <w:b/>
          <w:sz w:val="24"/>
          <w:szCs w:val="24"/>
        </w:rPr>
        <w:t>La langue du colloque est le français.</w:t>
      </w:r>
      <w:r w:rsidRPr="00525F33">
        <w:rPr>
          <w:rFonts w:ascii="Arial" w:hAnsi="Arial" w:cs="Arial"/>
          <w:sz w:val="24"/>
          <w:szCs w:val="24"/>
        </w:rPr>
        <w:t xml:space="preserve"> Il sera possible aux orateurs de présenter dans d’autres langues (anglais, espagnol ou dans d’autres langues) sous réserve que le diaporama soit en français. Les membres du comité d’organisation pourront si nécessaire accompagner les orateurs dans cette démarche. Les affiches seront exclusivement en langue française.</w:t>
      </w:r>
    </w:p>
    <w:p w14:paraId="5023B97C" w14:textId="668EDE72" w:rsidR="002B0E1A" w:rsidRPr="002B0E1A" w:rsidRDefault="002B0E1A" w:rsidP="002B0E1A">
      <w:pPr>
        <w:rPr>
          <w:rFonts w:ascii="Arial" w:hAnsi="Arial" w:cs="Arial"/>
          <w:sz w:val="24"/>
          <w:szCs w:val="24"/>
        </w:rPr>
      </w:pPr>
      <w:r w:rsidRPr="002B0E1A">
        <w:rPr>
          <w:rFonts w:ascii="Arial" w:hAnsi="Arial" w:cs="Arial"/>
          <w:sz w:val="24"/>
          <w:szCs w:val="24"/>
        </w:rPr>
        <w:t xml:space="preserve">Les auteurs qui auront été retenus pourront proposer un article et être publiés, après double revue anonyme par les pairs, dans un numéro spécial de la revue </w:t>
      </w:r>
      <w:proofErr w:type="spellStart"/>
      <w:r w:rsidRPr="002B0E1A">
        <w:rPr>
          <w:rFonts w:ascii="Arial" w:hAnsi="Arial" w:cs="Arial"/>
          <w:b/>
          <w:i/>
          <w:sz w:val="24"/>
          <w:szCs w:val="24"/>
        </w:rPr>
        <w:t>Geo</w:t>
      </w:r>
      <w:proofErr w:type="spellEnd"/>
      <w:r w:rsidRPr="002B0E1A">
        <w:rPr>
          <w:rFonts w:ascii="Arial" w:hAnsi="Arial" w:cs="Arial"/>
          <w:b/>
          <w:i/>
          <w:sz w:val="24"/>
          <w:szCs w:val="24"/>
        </w:rPr>
        <w:t>-Eco-Trop</w:t>
      </w:r>
      <w:r w:rsidRPr="002B0E1A">
        <w:rPr>
          <w:rFonts w:ascii="Arial" w:hAnsi="Arial" w:cs="Arial"/>
          <w:sz w:val="24"/>
          <w:szCs w:val="24"/>
        </w:rPr>
        <w:t xml:space="preserve"> (</w:t>
      </w:r>
      <w:hyperlink r:id="rId7" w:history="1">
        <w:r w:rsidRPr="002B0E1A">
          <w:rPr>
            <w:rStyle w:val="Lienhypertexte"/>
            <w:rFonts w:ascii="Arial" w:hAnsi="Arial" w:cs="Arial"/>
            <w:sz w:val="24"/>
            <w:szCs w:val="24"/>
          </w:rPr>
          <w:t>https://www.geoecotrop.be/</w:t>
        </w:r>
      </w:hyperlink>
      <w:r w:rsidRPr="002B0E1A">
        <w:rPr>
          <w:rFonts w:ascii="Arial" w:hAnsi="Arial" w:cs="Arial"/>
          <w:sz w:val="24"/>
          <w:szCs w:val="24"/>
        </w:rPr>
        <w:t>).</w:t>
      </w:r>
    </w:p>
    <w:p w14:paraId="1A6541DA" w14:textId="23F2C594" w:rsidR="00E5504D" w:rsidRPr="000E5F80" w:rsidRDefault="00E5504D" w:rsidP="000E5F80">
      <w:pPr>
        <w:spacing w:after="120"/>
        <w:jc w:val="both"/>
        <w:rPr>
          <w:rFonts w:ascii="Arial" w:hAnsi="Arial" w:cs="Arial"/>
          <w:sz w:val="24"/>
          <w:szCs w:val="24"/>
        </w:rPr>
      </w:pPr>
    </w:p>
    <w:p w14:paraId="30240662" w14:textId="748DDCBB" w:rsidR="00E5504D" w:rsidRPr="000E5F80" w:rsidRDefault="00E5504D" w:rsidP="000E5F80">
      <w:pPr>
        <w:spacing w:after="120"/>
        <w:jc w:val="both"/>
        <w:rPr>
          <w:rFonts w:ascii="Arial" w:hAnsi="Arial" w:cs="Arial"/>
          <w:sz w:val="24"/>
          <w:szCs w:val="24"/>
        </w:rPr>
      </w:pPr>
      <w:r w:rsidRPr="00012AF0">
        <w:rPr>
          <w:rFonts w:ascii="Arial" w:hAnsi="Arial" w:cs="Arial"/>
          <w:b/>
          <w:sz w:val="24"/>
          <w:szCs w:val="24"/>
        </w:rPr>
        <w:t>Mots-clefs</w:t>
      </w:r>
      <w:r w:rsidRPr="000E5F80">
        <w:rPr>
          <w:rFonts w:ascii="Arial" w:hAnsi="Arial" w:cs="Arial"/>
          <w:sz w:val="24"/>
          <w:szCs w:val="24"/>
        </w:rPr>
        <w:t> : Maximum cinq</w:t>
      </w:r>
      <w:r w:rsidR="00525F33">
        <w:rPr>
          <w:rFonts w:ascii="Arial" w:hAnsi="Arial" w:cs="Arial"/>
          <w:sz w:val="24"/>
          <w:szCs w:val="24"/>
        </w:rPr>
        <w:t xml:space="preserve"> mots-clefs</w:t>
      </w:r>
      <w:r w:rsidRPr="000E5F80">
        <w:rPr>
          <w:rFonts w:ascii="Arial" w:hAnsi="Arial" w:cs="Arial"/>
          <w:sz w:val="24"/>
          <w:szCs w:val="24"/>
        </w:rPr>
        <w:t xml:space="preserve">, </w:t>
      </w:r>
      <w:r w:rsidR="00525F33">
        <w:rPr>
          <w:rFonts w:ascii="Arial" w:hAnsi="Arial" w:cs="Arial"/>
          <w:sz w:val="24"/>
          <w:szCs w:val="24"/>
        </w:rPr>
        <w:t xml:space="preserve">en </w:t>
      </w:r>
      <w:r w:rsidRPr="000E5F80">
        <w:rPr>
          <w:rFonts w:ascii="Arial" w:hAnsi="Arial" w:cs="Arial"/>
          <w:sz w:val="24"/>
          <w:szCs w:val="24"/>
        </w:rPr>
        <w:t>ARIAL 11</w:t>
      </w:r>
      <w:r w:rsidR="00525F33">
        <w:rPr>
          <w:rFonts w:ascii="Arial" w:hAnsi="Arial" w:cs="Arial"/>
          <w:sz w:val="24"/>
          <w:szCs w:val="24"/>
        </w:rPr>
        <w:t xml:space="preserve"> pt</w:t>
      </w:r>
    </w:p>
    <w:p w14:paraId="0DFDC4E8" w14:textId="5B77A72F" w:rsidR="00E5504D" w:rsidRPr="000E5F80" w:rsidRDefault="00E5504D" w:rsidP="000E5F80">
      <w:pPr>
        <w:spacing w:after="120"/>
        <w:jc w:val="both"/>
        <w:rPr>
          <w:rFonts w:ascii="Arial" w:hAnsi="Arial" w:cs="Arial"/>
          <w:sz w:val="24"/>
          <w:szCs w:val="24"/>
        </w:rPr>
      </w:pPr>
    </w:p>
    <w:p w14:paraId="4166B69B" w14:textId="77777777" w:rsidR="000E5F80" w:rsidRPr="00012AF0" w:rsidRDefault="00E5504D" w:rsidP="000E5F80">
      <w:pPr>
        <w:spacing w:after="120"/>
        <w:jc w:val="both"/>
        <w:rPr>
          <w:rFonts w:ascii="Arial" w:hAnsi="Arial" w:cs="Arial"/>
          <w:b/>
          <w:sz w:val="24"/>
          <w:szCs w:val="24"/>
        </w:rPr>
      </w:pPr>
      <w:r w:rsidRPr="00012AF0">
        <w:rPr>
          <w:rFonts w:ascii="Arial" w:hAnsi="Arial" w:cs="Arial"/>
          <w:b/>
          <w:sz w:val="24"/>
          <w:szCs w:val="24"/>
        </w:rPr>
        <w:t xml:space="preserve">Références bibliographiques : </w:t>
      </w:r>
    </w:p>
    <w:p w14:paraId="1855AB0A" w14:textId="77EE7BCF" w:rsidR="00E5504D" w:rsidRPr="000E5F80" w:rsidRDefault="00E5504D" w:rsidP="000E5F80">
      <w:pPr>
        <w:spacing w:after="120"/>
        <w:jc w:val="both"/>
        <w:rPr>
          <w:rFonts w:ascii="Arial" w:hAnsi="Arial" w:cs="Arial"/>
          <w:sz w:val="20"/>
          <w:szCs w:val="20"/>
        </w:rPr>
      </w:pPr>
      <w:r w:rsidRPr="000E5F80">
        <w:rPr>
          <w:rFonts w:ascii="Arial" w:hAnsi="Arial" w:cs="Arial"/>
          <w:sz w:val="20"/>
          <w:szCs w:val="20"/>
        </w:rPr>
        <w:t>Il n’est pas nécessaire de mettre des références bibliographiques</w:t>
      </w:r>
      <w:r w:rsidR="000E5F80" w:rsidRPr="000E5F80">
        <w:rPr>
          <w:rFonts w:ascii="Arial" w:hAnsi="Arial" w:cs="Arial"/>
          <w:sz w:val="20"/>
          <w:szCs w:val="20"/>
        </w:rPr>
        <w:t xml:space="preserve">, </w:t>
      </w:r>
      <w:r w:rsidR="00525F33">
        <w:rPr>
          <w:rFonts w:ascii="Arial" w:hAnsi="Arial" w:cs="Arial"/>
          <w:sz w:val="20"/>
          <w:szCs w:val="20"/>
        </w:rPr>
        <w:t xml:space="preserve">cependant vous pouvez en mette mais au </w:t>
      </w:r>
      <w:r w:rsidR="000E5F80" w:rsidRPr="000E5F80">
        <w:rPr>
          <w:rFonts w:ascii="Arial" w:hAnsi="Arial" w:cs="Arial"/>
          <w:sz w:val="20"/>
          <w:szCs w:val="20"/>
        </w:rPr>
        <w:t>maximum 5</w:t>
      </w:r>
      <w:r w:rsidR="00525F33">
        <w:rPr>
          <w:rFonts w:ascii="Arial" w:hAnsi="Arial" w:cs="Arial"/>
          <w:sz w:val="20"/>
          <w:szCs w:val="20"/>
        </w:rPr>
        <w:t>,</w:t>
      </w:r>
      <w:r w:rsidR="000E5F80" w:rsidRPr="000E5F80">
        <w:rPr>
          <w:rFonts w:ascii="Arial" w:hAnsi="Arial" w:cs="Arial"/>
          <w:sz w:val="20"/>
          <w:szCs w:val="20"/>
        </w:rPr>
        <w:t xml:space="preserve"> en ARIAL 10, sous format APA de </w:t>
      </w:r>
      <w:r w:rsidR="000E5F80" w:rsidRPr="000E5F80">
        <w:rPr>
          <w:rFonts w:ascii="Arial" w:hAnsi="Arial" w:cs="Arial"/>
          <w:i/>
          <w:iCs/>
          <w:sz w:val="20"/>
          <w:szCs w:val="20"/>
        </w:rPr>
        <w:t>Google Scholar</w:t>
      </w:r>
      <w:r w:rsidR="000E5F80" w:rsidRPr="000E5F80">
        <w:rPr>
          <w:rFonts w:ascii="Arial" w:hAnsi="Arial" w:cs="Arial"/>
          <w:sz w:val="20"/>
          <w:szCs w:val="20"/>
        </w:rPr>
        <w:t>.</w:t>
      </w:r>
    </w:p>
    <w:p w14:paraId="41A95BFD" w14:textId="3EC5FEF4" w:rsidR="000E5F80" w:rsidRDefault="000E5F80" w:rsidP="000E5F80">
      <w:pPr>
        <w:spacing w:after="120"/>
        <w:jc w:val="both"/>
        <w:rPr>
          <w:rFonts w:ascii="Arial" w:hAnsi="Arial" w:cs="Arial"/>
          <w:u w:val="single"/>
        </w:rPr>
      </w:pPr>
    </w:p>
    <w:tbl>
      <w:tblPr>
        <w:tblStyle w:val="Grilledutableau"/>
        <w:tblW w:w="0" w:type="auto"/>
        <w:tblLook w:val="04A0" w:firstRow="1" w:lastRow="0" w:firstColumn="1" w:lastColumn="0" w:noHBand="0" w:noVBand="1"/>
      </w:tblPr>
      <w:tblGrid>
        <w:gridCol w:w="9062"/>
      </w:tblGrid>
      <w:tr w:rsidR="00525F33" w14:paraId="7F64A15A" w14:textId="77777777" w:rsidTr="00525F33">
        <w:tc>
          <w:tcPr>
            <w:tcW w:w="9062" w:type="dxa"/>
          </w:tcPr>
          <w:p w14:paraId="2C6EC07E" w14:textId="3E77ACAB" w:rsidR="00525F33" w:rsidRPr="002B0E1A" w:rsidRDefault="00525F33" w:rsidP="00525F33">
            <w:pPr>
              <w:spacing w:after="120"/>
              <w:jc w:val="both"/>
              <w:rPr>
                <w:rFonts w:ascii="Arial" w:hAnsi="Arial" w:cs="Arial"/>
                <w:b/>
                <w:bCs/>
              </w:rPr>
            </w:pPr>
            <w:r w:rsidRPr="002B0E1A">
              <w:rPr>
                <w:rFonts w:ascii="Arial" w:hAnsi="Arial" w:cs="Arial"/>
                <w:b/>
                <w:bCs/>
              </w:rPr>
              <w:t xml:space="preserve">Préciser </w:t>
            </w:r>
            <w:r w:rsidR="00CA209D" w:rsidRPr="002B0E1A">
              <w:rPr>
                <w:rFonts w:ascii="Arial" w:hAnsi="Arial" w:cs="Arial"/>
                <w:b/>
                <w:bCs/>
              </w:rPr>
              <w:t xml:space="preserve">le type de communication </w:t>
            </w:r>
            <w:r w:rsidR="002B0E1A" w:rsidRPr="002B0E1A">
              <w:rPr>
                <w:rFonts w:ascii="Arial" w:hAnsi="Arial" w:cs="Arial"/>
                <w:b/>
                <w:bCs/>
              </w:rPr>
              <w:t>et la session à</w:t>
            </w:r>
            <w:r w:rsidR="00CA209D" w:rsidRPr="002B0E1A">
              <w:rPr>
                <w:rFonts w:ascii="Arial" w:hAnsi="Arial" w:cs="Arial"/>
                <w:b/>
                <w:bCs/>
              </w:rPr>
              <w:t xml:space="preserve"> laquelle </w:t>
            </w:r>
            <w:r w:rsidR="00092CF5" w:rsidRPr="002B0E1A">
              <w:rPr>
                <w:rFonts w:ascii="Arial" w:hAnsi="Arial" w:cs="Arial"/>
                <w:b/>
                <w:bCs/>
              </w:rPr>
              <w:t>vous souhaitez qu’elle soit</w:t>
            </w:r>
            <w:r w:rsidR="00CA209D" w:rsidRPr="002B0E1A">
              <w:rPr>
                <w:rFonts w:ascii="Arial" w:hAnsi="Arial" w:cs="Arial"/>
                <w:b/>
                <w:bCs/>
              </w:rPr>
              <w:t xml:space="preserve"> affectée </w:t>
            </w:r>
            <w:r w:rsidRPr="002B0E1A">
              <w:rPr>
                <w:rFonts w:ascii="Arial" w:hAnsi="Arial" w:cs="Arial"/>
                <w:b/>
                <w:bCs/>
              </w:rPr>
              <w:t>:</w:t>
            </w:r>
          </w:p>
          <w:p w14:paraId="0C1CBFBF" w14:textId="287D62A6" w:rsidR="00CA209D" w:rsidRPr="002B0E1A" w:rsidRDefault="00525F33" w:rsidP="00CA209D">
            <w:pPr>
              <w:jc w:val="both"/>
              <w:rPr>
                <w:rFonts w:ascii="Arial" w:hAnsi="Arial" w:cs="Arial"/>
                <w:bCs/>
              </w:rPr>
            </w:pPr>
            <w:r w:rsidRPr="002B0E1A">
              <w:rPr>
                <w:rFonts w:ascii="Arial" w:hAnsi="Arial" w:cs="Arial"/>
                <w:bCs/>
              </w:rPr>
              <w:t xml:space="preserve">• </w:t>
            </w:r>
            <w:r w:rsidR="00CA209D" w:rsidRPr="002B0E1A">
              <w:rPr>
                <w:rFonts w:ascii="Arial" w:hAnsi="Arial" w:cs="Arial"/>
                <w:bCs/>
              </w:rPr>
              <w:t>Votre C</w:t>
            </w:r>
            <w:r w:rsidRPr="002B0E1A">
              <w:rPr>
                <w:rFonts w:ascii="Arial" w:hAnsi="Arial" w:cs="Arial"/>
                <w:bCs/>
              </w:rPr>
              <w:t xml:space="preserve">ommunication : </w:t>
            </w:r>
          </w:p>
          <w:p w14:paraId="628F8652" w14:textId="38071EA8" w:rsidR="00CA209D" w:rsidRPr="002B0E1A" w:rsidRDefault="00CA209D" w:rsidP="00CA209D">
            <w:pPr>
              <w:pStyle w:val="Paragraphedeliste"/>
              <w:jc w:val="both"/>
              <w:rPr>
                <w:rFonts w:ascii="Arial" w:hAnsi="Arial" w:cs="Arial"/>
                <w:bCs/>
              </w:rPr>
            </w:pPr>
            <w:r w:rsidRPr="002B0E1A">
              <w:rPr>
                <w:rFonts w:ascii="Arial" w:hAnsi="Arial" w:cs="Arial"/>
                <w:bCs/>
              </w:rPr>
              <w:t>o</w:t>
            </w:r>
            <w:r w:rsidRPr="002B0E1A">
              <w:rPr>
                <w:rFonts w:ascii="Arial" w:hAnsi="Arial" w:cs="Arial"/>
                <w:bCs/>
              </w:rPr>
              <w:tab/>
            </w:r>
            <w:r w:rsidRPr="002B0E1A">
              <w:rPr>
                <w:rFonts w:ascii="Arial" w:hAnsi="Arial" w:cs="Arial"/>
                <w:bCs/>
              </w:rPr>
              <w:t>O</w:t>
            </w:r>
            <w:r w:rsidR="00525F33" w:rsidRPr="002B0E1A">
              <w:rPr>
                <w:rFonts w:ascii="Arial" w:hAnsi="Arial" w:cs="Arial"/>
                <w:bCs/>
              </w:rPr>
              <w:t>rale</w:t>
            </w:r>
          </w:p>
          <w:p w14:paraId="2FDB624A" w14:textId="27288E9D" w:rsidR="00525F33" w:rsidRPr="002B0E1A" w:rsidRDefault="00CA209D" w:rsidP="00CA209D">
            <w:pPr>
              <w:pStyle w:val="Paragraphedeliste"/>
              <w:jc w:val="both"/>
              <w:rPr>
                <w:rFonts w:ascii="Arial" w:hAnsi="Arial" w:cs="Arial"/>
                <w:bCs/>
              </w:rPr>
            </w:pPr>
            <w:r w:rsidRPr="002B0E1A">
              <w:rPr>
                <w:rFonts w:ascii="Arial" w:hAnsi="Arial" w:cs="Arial"/>
                <w:bCs/>
              </w:rPr>
              <w:t>o</w:t>
            </w:r>
            <w:r w:rsidRPr="002B0E1A">
              <w:rPr>
                <w:rFonts w:ascii="Arial" w:hAnsi="Arial" w:cs="Arial"/>
                <w:bCs/>
              </w:rPr>
              <w:tab/>
            </w:r>
            <w:r w:rsidRPr="002B0E1A">
              <w:rPr>
                <w:rFonts w:ascii="Arial" w:hAnsi="Arial" w:cs="Arial"/>
                <w:bCs/>
              </w:rPr>
              <w:t>P</w:t>
            </w:r>
            <w:r w:rsidR="00525F33" w:rsidRPr="002B0E1A">
              <w:rPr>
                <w:rFonts w:ascii="Arial" w:hAnsi="Arial" w:cs="Arial"/>
                <w:bCs/>
              </w:rPr>
              <w:t>oster</w:t>
            </w:r>
          </w:p>
          <w:p w14:paraId="0E56736C" w14:textId="2DE30BB9" w:rsidR="00525F33" w:rsidRPr="002B0E1A" w:rsidRDefault="00CA209D" w:rsidP="00CA209D">
            <w:pPr>
              <w:spacing w:before="120"/>
              <w:jc w:val="both"/>
              <w:rPr>
                <w:rFonts w:ascii="Arial" w:hAnsi="Arial" w:cs="Arial"/>
                <w:bCs/>
              </w:rPr>
            </w:pPr>
            <w:r w:rsidRPr="002B0E1A">
              <w:rPr>
                <w:rFonts w:ascii="Arial" w:hAnsi="Arial" w:cs="Arial"/>
                <w:bCs/>
              </w:rPr>
              <w:t xml:space="preserve">• </w:t>
            </w:r>
            <w:r w:rsidR="00525F33" w:rsidRPr="002B0E1A">
              <w:rPr>
                <w:rFonts w:ascii="Arial" w:hAnsi="Arial" w:cs="Arial"/>
                <w:bCs/>
              </w:rPr>
              <w:t>L</w:t>
            </w:r>
            <w:r w:rsidR="002B0E1A" w:rsidRPr="002B0E1A">
              <w:rPr>
                <w:rFonts w:ascii="Arial" w:hAnsi="Arial" w:cs="Arial"/>
                <w:bCs/>
              </w:rPr>
              <w:t>a</w:t>
            </w:r>
            <w:r w:rsidR="00525F33" w:rsidRPr="002B0E1A">
              <w:rPr>
                <w:rFonts w:ascii="Arial" w:hAnsi="Arial" w:cs="Arial"/>
                <w:bCs/>
              </w:rPr>
              <w:t xml:space="preserve"> session : </w:t>
            </w:r>
          </w:p>
          <w:p w14:paraId="2596B51A"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Observations et modélisations</w:t>
            </w:r>
          </w:p>
          <w:p w14:paraId="21AE6922"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Dynamique spatio-temporelle des territoires</w:t>
            </w:r>
          </w:p>
          <w:p w14:paraId="3B040A27"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Risques, résilience et gestion de crise</w:t>
            </w:r>
          </w:p>
          <w:p w14:paraId="25065AFA"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Extrêmes hydrologiques et ressource en eau</w:t>
            </w:r>
          </w:p>
          <w:p w14:paraId="7FDCF65E"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Végétation et biodiversité</w:t>
            </w:r>
          </w:p>
          <w:p w14:paraId="5AE47446" w14:textId="77777777" w:rsidR="00525F33" w:rsidRPr="002B0E1A" w:rsidRDefault="00525F33" w:rsidP="00CA209D">
            <w:pPr>
              <w:ind w:left="708"/>
              <w:jc w:val="both"/>
              <w:rPr>
                <w:rFonts w:ascii="Arial" w:hAnsi="Arial" w:cs="Arial"/>
                <w:bCs/>
              </w:rPr>
            </w:pPr>
            <w:r w:rsidRPr="002B0E1A">
              <w:rPr>
                <w:rFonts w:ascii="Arial" w:hAnsi="Arial" w:cs="Arial"/>
                <w:bCs/>
              </w:rPr>
              <w:t>o</w:t>
            </w:r>
            <w:r w:rsidRPr="002B0E1A">
              <w:rPr>
                <w:rFonts w:ascii="Arial" w:hAnsi="Arial" w:cs="Arial"/>
                <w:bCs/>
              </w:rPr>
              <w:tab/>
              <w:t>Littoral, mers et océans</w:t>
            </w:r>
          </w:p>
          <w:p w14:paraId="094D92A6" w14:textId="77777777" w:rsidR="00525F33" w:rsidRPr="002B0E1A" w:rsidRDefault="00525F33" w:rsidP="00CA209D">
            <w:pPr>
              <w:ind w:left="709"/>
              <w:jc w:val="both"/>
              <w:rPr>
                <w:rFonts w:ascii="Arial" w:hAnsi="Arial" w:cs="Arial"/>
                <w:bCs/>
              </w:rPr>
            </w:pPr>
            <w:r w:rsidRPr="002B0E1A">
              <w:rPr>
                <w:rFonts w:ascii="Arial" w:hAnsi="Arial" w:cs="Arial"/>
                <w:bCs/>
              </w:rPr>
              <w:t>o</w:t>
            </w:r>
            <w:r w:rsidRPr="002B0E1A">
              <w:rPr>
                <w:rFonts w:ascii="Arial" w:hAnsi="Arial" w:cs="Arial"/>
                <w:bCs/>
              </w:rPr>
              <w:tab/>
              <w:t>Communication, éducation, transfert de connaissances</w:t>
            </w:r>
          </w:p>
          <w:p w14:paraId="128E7D2B" w14:textId="7FFFAF63" w:rsidR="00525F33" w:rsidRPr="002B0E1A" w:rsidRDefault="00525F33" w:rsidP="00CA209D">
            <w:pPr>
              <w:ind w:left="709"/>
              <w:jc w:val="both"/>
              <w:rPr>
                <w:rFonts w:ascii="Arial" w:hAnsi="Arial" w:cs="Arial"/>
                <w:b/>
                <w:bCs/>
              </w:rPr>
            </w:pPr>
            <w:r w:rsidRPr="002B0E1A">
              <w:rPr>
                <w:rFonts w:ascii="Arial" w:hAnsi="Arial" w:cs="Arial"/>
                <w:bCs/>
              </w:rPr>
              <w:t>o</w:t>
            </w:r>
            <w:r w:rsidRPr="002B0E1A">
              <w:rPr>
                <w:rFonts w:ascii="Arial" w:hAnsi="Arial" w:cs="Arial"/>
                <w:bCs/>
              </w:rPr>
              <w:tab/>
              <w:t>Session spéciale jeunes chercheurs et/ou prix de la meilleure affiche</w:t>
            </w:r>
          </w:p>
        </w:tc>
        <w:bookmarkStart w:id="0" w:name="_GoBack"/>
        <w:bookmarkEnd w:id="0"/>
      </w:tr>
    </w:tbl>
    <w:p w14:paraId="61037794" w14:textId="163E8F3E" w:rsidR="00A52CAE" w:rsidRPr="00E5504D" w:rsidRDefault="00A52CAE" w:rsidP="000E5F80">
      <w:pPr>
        <w:spacing w:after="120"/>
        <w:jc w:val="both"/>
        <w:rPr>
          <w:rFonts w:ascii="Arial" w:hAnsi="Arial" w:cs="Arial"/>
          <w:sz w:val="24"/>
          <w:szCs w:val="24"/>
        </w:rPr>
      </w:pPr>
    </w:p>
    <w:sectPr w:rsidR="00A52CAE" w:rsidRPr="00E5504D" w:rsidSect="002B0E1A">
      <w:headerReference w:type="default" r:id="rId8"/>
      <w:footerReference w:type="default" r:id="rId9"/>
      <w:pgSz w:w="11906" w:h="16838"/>
      <w:pgMar w:top="1417" w:right="1417" w:bottom="1417" w:left="1417"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2560" w14:textId="77777777" w:rsidR="006541E6" w:rsidRDefault="006541E6" w:rsidP="004169BD">
      <w:pPr>
        <w:spacing w:line="240" w:lineRule="auto"/>
      </w:pPr>
      <w:r>
        <w:separator/>
      </w:r>
    </w:p>
  </w:endnote>
  <w:endnote w:type="continuationSeparator" w:id="0">
    <w:p w14:paraId="16AEEA7F" w14:textId="77777777" w:rsidR="006541E6" w:rsidRDefault="006541E6" w:rsidP="00416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4007"/>
      <w:docPartObj>
        <w:docPartGallery w:val="Page Numbers (Bottom of Page)"/>
        <w:docPartUnique/>
      </w:docPartObj>
    </w:sdtPr>
    <w:sdtEndPr/>
    <w:sdtContent>
      <w:p w14:paraId="7E44DE7C" w14:textId="1EFA2317" w:rsidR="006E2EE7" w:rsidRDefault="006E2EE7">
        <w:pPr>
          <w:pStyle w:val="Pieddepage"/>
          <w:jc w:val="center"/>
        </w:pPr>
        <w:r>
          <w:fldChar w:fldCharType="begin"/>
        </w:r>
        <w:r>
          <w:instrText>PAGE   \* MERGEFORMAT</w:instrText>
        </w:r>
        <w:r>
          <w:fldChar w:fldCharType="separate"/>
        </w:r>
        <w:r w:rsidR="002B0E1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539C" w14:textId="77777777" w:rsidR="006541E6" w:rsidRDefault="006541E6" w:rsidP="004169BD">
      <w:pPr>
        <w:spacing w:line="240" w:lineRule="auto"/>
      </w:pPr>
      <w:r>
        <w:separator/>
      </w:r>
    </w:p>
  </w:footnote>
  <w:footnote w:type="continuationSeparator" w:id="0">
    <w:p w14:paraId="75DC69CB" w14:textId="77777777" w:rsidR="006541E6" w:rsidRDefault="006541E6" w:rsidP="004169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A037" w14:textId="741070FB" w:rsidR="00E57290" w:rsidRPr="00E57290" w:rsidRDefault="00E57290" w:rsidP="00525F33">
    <w:pPr>
      <w:pStyle w:val="Titre1"/>
      <w:pBdr>
        <w:bottom w:val="single" w:sz="6" w:space="1" w:color="auto"/>
      </w:pBdr>
      <w:spacing w:before="0"/>
      <w:rPr>
        <w:sz w:val="20"/>
        <w:szCs w:val="20"/>
      </w:rPr>
    </w:pPr>
    <w:r w:rsidRPr="00B9067B">
      <w:rPr>
        <w:color w:val="auto"/>
        <w:sz w:val="20"/>
        <w:szCs w:val="20"/>
      </w:rPr>
      <w:t>VIII</w:t>
    </w:r>
    <w:r w:rsidRPr="00B9067B">
      <w:rPr>
        <w:color w:val="auto"/>
        <w:sz w:val="20"/>
        <w:szCs w:val="20"/>
        <w:vertAlign w:val="superscript"/>
      </w:rPr>
      <w:t>e</w:t>
    </w:r>
    <w:r w:rsidRPr="00B9067B">
      <w:rPr>
        <w:color w:val="auto"/>
        <w:sz w:val="20"/>
        <w:szCs w:val="20"/>
      </w:rPr>
      <w:t xml:space="preserve"> Colloque de l’Association francophone de Géographie physique (AFGP)</w:t>
    </w:r>
    <w:r w:rsidR="006E2EE7" w:rsidRPr="00B9067B">
      <w:rPr>
        <w:color w:val="auto"/>
        <w:sz w:val="20"/>
        <w:szCs w:val="20"/>
      </w:rPr>
      <w:t xml:space="preserve"> </w:t>
    </w:r>
    <w:r w:rsidR="006E2EE7" w:rsidRPr="006E2EE7">
      <w:rPr>
        <w:b w:val="0"/>
        <w:color w:val="000000" w:themeColor="text1"/>
        <w:sz w:val="18"/>
        <w:szCs w:val="18"/>
      </w:rPr>
      <w:t>/ janvier 2024</w:t>
    </w:r>
  </w:p>
  <w:p w14:paraId="696D04DA" w14:textId="77777777" w:rsidR="00E57290" w:rsidRPr="00B9067B" w:rsidRDefault="00E57290" w:rsidP="00525F33">
    <w:pPr>
      <w:pStyle w:val="Titre"/>
      <w:pBdr>
        <w:bottom w:val="single" w:sz="6" w:space="1" w:color="auto"/>
      </w:pBdr>
      <w:shd w:val="clear" w:color="auto" w:fill="auto"/>
      <w:spacing w:before="60" w:after="0"/>
      <w:rPr>
        <w:color w:val="auto"/>
        <w:spacing w:val="0"/>
        <w:sz w:val="20"/>
        <w:szCs w:val="20"/>
      </w:rPr>
    </w:pPr>
    <w:r w:rsidRPr="00B9067B">
      <w:rPr>
        <w:color w:val="auto"/>
        <w:spacing w:val="0"/>
        <w:sz w:val="20"/>
        <w:szCs w:val="20"/>
      </w:rPr>
      <w:t>« Approches géographiques face au changement climatique »</w:t>
    </w:r>
  </w:p>
  <w:p w14:paraId="33C6C100" w14:textId="77777777" w:rsidR="004169BD" w:rsidRDefault="004169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321A"/>
    <w:multiLevelType w:val="hybridMultilevel"/>
    <w:tmpl w:val="87E6F0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4E5711"/>
    <w:multiLevelType w:val="hybridMultilevel"/>
    <w:tmpl w:val="C194F1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537EB"/>
    <w:multiLevelType w:val="hybridMultilevel"/>
    <w:tmpl w:val="FC38B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C01F43"/>
    <w:multiLevelType w:val="hybridMultilevel"/>
    <w:tmpl w:val="B914B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BE2F70"/>
    <w:multiLevelType w:val="hybridMultilevel"/>
    <w:tmpl w:val="89AC279A"/>
    <w:lvl w:ilvl="0" w:tplc="17D49D72">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B1"/>
    <w:rsid w:val="00012AF0"/>
    <w:rsid w:val="000340CD"/>
    <w:rsid w:val="000629D5"/>
    <w:rsid w:val="00092CF5"/>
    <w:rsid w:val="000C27E7"/>
    <w:rsid w:val="000D18AF"/>
    <w:rsid w:val="000E5F80"/>
    <w:rsid w:val="001E21FE"/>
    <w:rsid w:val="002B0E1A"/>
    <w:rsid w:val="00383F0D"/>
    <w:rsid w:val="003B22C8"/>
    <w:rsid w:val="004169BD"/>
    <w:rsid w:val="00447288"/>
    <w:rsid w:val="00454C5D"/>
    <w:rsid w:val="004E162E"/>
    <w:rsid w:val="005066B1"/>
    <w:rsid w:val="00525F33"/>
    <w:rsid w:val="0054200E"/>
    <w:rsid w:val="00545BFA"/>
    <w:rsid w:val="0055684F"/>
    <w:rsid w:val="005E36E2"/>
    <w:rsid w:val="00611FBC"/>
    <w:rsid w:val="00633E7F"/>
    <w:rsid w:val="006541E6"/>
    <w:rsid w:val="006863C3"/>
    <w:rsid w:val="006B2AC5"/>
    <w:rsid w:val="006C50E7"/>
    <w:rsid w:val="006E2EE7"/>
    <w:rsid w:val="0071141B"/>
    <w:rsid w:val="007550A9"/>
    <w:rsid w:val="00793F6E"/>
    <w:rsid w:val="007A7CFF"/>
    <w:rsid w:val="007E52A4"/>
    <w:rsid w:val="007F0838"/>
    <w:rsid w:val="008F154D"/>
    <w:rsid w:val="0090181A"/>
    <w:rsid w:val="00925E04"/>
    <w:rsid w:val="0093421F"/>
    <w:rsid w:val="00A258DE"/>
    <w:rsid w:val="00A52CAE"/>
    <w:rsid w:val="00B74174"/>
    <w:rsid w:val="00B9067B"/>
    <w:rsid w:val="00BC6E10"/>
    <w:rsid w:val="00C51EF6"/>
    <w:rsid w:val="00C86A5D"/>
    <w:rsid w:val="00CA209D"/>
    <w:rsid w:val="00CC3612"/>
    <w:rsid w:val="00CD18AA"/>
    <w:rsid w:val="00CD54D5"/>
    <w:rsid w:val="00CE1887"/>
    <w:rsid w:val="00D36D37"/>
    <w:rsid w:val="00D60BD5"/>
    <w:rsid w:val="00DB0D05"/>
    <w:rsid w:val="00E42000"/>
    <w:rsid w:val="00E5504D"/>
    <w:rsid w:val="00E57290"/>
    <w:rsid w:val="00E73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6FAB1"/>
  <w15:chartTrackingRefBased/>
  <w15:docId w15:val="{845E7EA1-5F60-42B0-B931-ABE97C7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684F"/>
    <w:pPr>
      <w:keepNext/>
      <w:keepLines/>
      <w:spacing w:before="240" w:line="240" w:lineRule="auto"/>
      <w:jc w:val="center"/>
      <w:outlineLvl w:val="0"/>
    </w:pPr>
    <w:rPr>
      <w:rFonts w:asciiTheme="majorHAnsi" w:eastAsiaTheme="majorEastAsia" w:hAnsiTheme="majorHAnsi" w:cstheme="majorBidi"/>
      <w:b/>
      <w:color w:val="0069B4"/>
      <w:sz w:val="28"/>
      <w:szCs w:val="32"/>
    </w:rPr>
  </w:style>
  <w:style w:type="paragraph" w:styleId="Titre2">
    <w:name w:val="heading 2"/>
    <w:basedOn w:val="Normal"/>
    <w:next w:val="Normal"/>
    <w:link w:val="Titre2Car"/>
    <w:uiPriority w:val="9"/>
    <w:unhideWhenUsed/>
    <w:qFormat/>
    <w:rsid w:val="00CC3612"/>
    <w:pPr>
      <w:keepNext/>
      <w:keepLines/>
      <w:pBdr>
        <w:bottom w:val="single" w:sz="6" w:space="1" w:color="0069B4"/>
      </w:pBdr>
      <w:spacing w:before="120" w:after="120"/>
      <w:outlineLvl w:val="1"/>
    </w:pPr>
    <w:rPr>
      <w:rFonts w:asciiTheme="majorHAnsi" w:eastAsiaTheme="majorEastAsia" w:hAnsiTheme="majorHAnsi" w:cstheme="majorBidi"/>
      <w:b/>
      <w:color w:val="2F5496" w:themeColor="accent1" w:themeShade="BF"/>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C3612"/>
    <w:pPr>
      <w:shd w:val="clear" w:color="auto" w:fill="0069B4"/>
      <w:spacing w:before="120" w:after="240" w:line="240" w:lineRule="auto"/>
      <w:contextualSpacing/>
      <w:jc w:val="center"/>
    </w:pPr>
    <w:rPr>
      <w:rFonts w:asciiTheme="majorHAnsi" w:eastAsiaTheme="majorEastAsia" w:hAnsiTheme="majorHAnsi" w:cstheme="majorBidi"/>
      <w:b/>
      <w:color w:val="FFFFFF" w:themeColor="background1"/>
      <w:spacing w:val="-10"/>
      <w:kern w:val="28"/>
      <w:sz w:val="36"/>
      <w:szCs w:val="56"/>
    </w:rPr>
  </w:style>
  <w:style w:type="character" w:customStyle="1" w:styleId="TitreCar">
    <w:name w:val="Titre Car"/>
    <w:basedOn w:val="Policepardfaut"/>
    <w:link w:val="Titre"/>
    <w:uiPriority w:val="10"/>
    <w:rsid w:val="00CC3612"/>
    <w:rPr>
      <w:rFonts w:asciiTheme="majorHAnsi" w:eastAsiaTheme="majorEastAsia" w:hAnsiTheme="majorHAnsi" w:cstheme="majorBidi"/>
      <w:b/>
      <w:color w:val="FFFFFF" w:themeColor="background1"/>
      <w:spacing w:val="-10"/>
      <w:kern w:val="28"/>
      <w:sz w:val="36"/>
      <w:szCs w:val="56"/>
      <w:shd w:val="clear" w:color="auto" w:fill="0069B4"/>
    </w:rPr>
  </w:style>
  <w:style w:type="character" w:styleId="Marquedecommentaire">
    <w:name w:val="annotation reference"/>
    <w:basedOn w:val="Policepardfaut"/>
    <w:uiPriority w:val="99"/>
    <w:semiHidden/>
    <w:unhideWhenUsed/>
    <w:rsid w:val="005066B1"/>
    <w:rPr>
      <w:sz w:val="16"/>
      <w:szCs w:val="16"/>
    </w:rPr>
  </w:style>
  <w:style w:type="paragraph" w:styleId="Commentaire">
    <w:name w:val="annotation text"/>
    <w:basedOn w:val="Normal"/>
    <w:link w:val="CommentaireCar"/>
    <w:uiPriority w:val="99"/>
    <w:semiHidden/>
    <w:unhideWhenUsed/>
    <w:rsid w:val="005066B1"/>
    <w:pPr>
      <w:spacing w:line="240" w:lineRule="auto"/>
    </w:pPr>
    <w:rPr>
      <w:sz w:val="20"/>
      <w:szCs w:val="20"/>
    </w:rPr>
  </w:style>
  <w:style w:type="character" w:customStyle="1" w:styleId="CommentaireCar">
    <w:name w:val="Commentaire Car"/>
    <w:basedOn w:val="Policepardfaut"/>
    <w:link w:val="Commentaire"/>
    <w:uiPriority w:val="99"/>
    <w:semiHidden/>
    <w:rsid w:val="005066B1"/>
    <w:rPr>
      <w:sz w:val="20"/>
      <w:szCs w:val="20"/>
    </w:rPr>
  </w:style>
  <w:style w:type="paragraph" w:styleId="Objetducommentaire">
    <w:name w:val="annotation subject"/>
    <w:basedOn w:val="Commentaire"/>
    <w:next w:val="Commentaire"/>
    <w:link w:val="ObjetducommentaireCar"/>
    <w:uiPriority w:val="99"/>
    <w:semiHidden/>
    <w:unhideWhenUsed/>
    <w:rsid w:val="005066B1"/>
    <w:rPr>
      <w:b/>
      <w:bCs/>
    </w:rPr>
  </w:style>
  <w:style w:type="character" w:customStyle="1" w:styleId="ObjetducommentaireCar">
    <w:name w:val="Objet du commentaire Car"/>
    <w:basedOn w:val="CommentaireCar"/>
    <w:link w:val="Objetducommentaire"/>
    <w:uiPriority w:val="99"/>
    <w:semiHidden/>
    <w:rsid w:val="005066B1"/>
    <w:rPr>
      <w:b/>
      <w:bCs/>
      <w:sz w:val="20"/>
      <w:szCs w:val="20"/>
    </w:rPr>
  </w:style>
  <w:style w:type="paragraph" w:styleId="Textedebulles">
    <w:name w:val="Balloon Text"/>
    <w:basedOn w:val="Normal"/>
    <w:link w:val="TextedebullesCar"/>
    <w:uiPriority w:val="99"/>
    <w:semiHidden/>
    <w:unhideWhenUsed/>
    <w:rsid w:val="005066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6B1"/>
    <w:rPr>
      <w:rFonts w:ascii="Segoe UI" w:hAnsi="Segoe UI" w:cs="Segoe UI"/>
      <w:sz w:val="18"/>
      <w:szCs w:val="18"/>
    </w:rPr>
  </w:style>
  <w:style w:type="paragraph" w:styleId="Paragraphedeliste">
    <w:name w:val="List Paragraph"/>
    <w:basedOn w:val="Normal"/>
    <w:uiPriority w:val="34"/>
    <w:qFormat/>
    <w:rsid w:val="000C27E7"/>
    <w:pPr>
      <w:ind w:left="720"/>
      <w:contextualSpacing/>
    </w:pPr>
  </w:style>
  <w:style w:type="paragraph" w:customStyle="1" w:styleId="Default">
    <w:name w:val="Default"/>
    <w:rsid w:val="000C27E7"/>
    <w:pPr>
      <w:autoSpaceDE w:val="0"/>
      <w:autoSpaceDN w:val="0"/>
      <w:adjustRightInd w:val="0"/>
      <w:spacing w:line="240" w:lineRule="auto"/>
    </w:pPr>
    <w:rPr>
      <w:rFonts w:ascii="Calibri" w:hAnsi="Calibri" w:cs="Calibri"/>
      <w:color w:val="000000"/>
      <w:sz w:val="24"/>
      <w:szCs w:val="24"/>
    </w:rPr>
  </w:style>
  <w:style w:type="character" w:styleId="Lienhypertexte">
    <w:name w:val="Hyperlink"/>
    <w:basedOn w:val="Policepardfaut"/>
    <w:uiPriority w:val="99"/>
    <w:unhideWhenUsed/>
    <w:rsid w:val="00E5504D"/>
    <w:rPr>
      <w:color w:val="0563C1" w:themeColor="hyperlink"/>
      <w:u w:val="single"/>
    </w:rPr>
  </w:style>
  <w:style w:type="character" w:customStyle="1" w:styleId="Mentionnonrsolue1">
    <w:name w:val="Mention non résolue1"/>
    <w:basedOn w:val="Policepardfaut"/>
    <w:uiPriority w:val="99"/>
    <w:semiHidden/>
    <w:unhideWhenUsed/>
    <w:rsid w:val="00E5504D"/>
    <w:rPr>
      <w:color w:val="605E5C"/>
      <w:shd w:val="clear" w:color="auto" w:fill="E1DFDD"/>
    </w:rPr>
  </w:style>
  <w:style w:type="paragraph" w:styleId="NormalWeb">
    <w:name w:val="Normal (Web)"/>
    <w:basedOn w:val="Normal"/>
    <w:uiPriority w:val="99"/>
    <w:semiHidden/>
    <w:unhideWhenUsed/>
    <w:rsid w:val="00C51E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69BD"/>
    <w:pPr>
      <w:tabs>
        <w:tab w:val="center" w:pos="4536"/>
        <w:tab w:val="right" w:pos="9072"/>
      </w:tabs>
      <w:spacing w:line="240" w:lineRule="auto"/>
    </w:pPr>
  </w:style>
  <w:style w:type="character" w:customStyle="1" w:styleId="En-tteCar">
    <w:name w:val="En-tête Car"/>
    <w:basedOn w:val="Policepardfaut"/>
    <w:link w:val="En-tte"/>
    <w:uiPriority w:val="99"/>
    <w:rsid w:val="004169BD"/>
  </w:style>
  <w:style w:type="paragraph" w:styleId="Pieddepage">
    <w:name w:val="footer"/>
    <w:basedOn w:val="Normal"/>
    <w:link w:val="PieddepageCar"/>
    <w:uiPriority w:val="99"/>
    <w:unhideWhenUsed/>
    <w:rsid w:val="004169BD"/>
    <w:pPr>
      <w:tabs>
        <w:tab w:val="center" w:pos="4536"/>
        <w:tab w:val="right" w:pos="9072"/>
      </w:tabs>
      <w:spacing w:line="240" w:lineRule="auto"/>
    </w:pPr>
  </w:style>
  <w:style w:type="character" w:customStyle="1" w:styleId="PieddepageCar">
    <w:name w:val="Pied de page Car"/>
    <w:basedOn w:val="Policepardfaut"/>
    <w:link w:val="Pieddepage"/>
    <w:uiPriority w:val="99"/>
    <w:rsid w:val="004169BD"/>
  </w:style>
  <w:style w:type="character" w:customStyle="1" w:styleId="Titre1Car">
    <w:name w:val="Titre 1 Car"/>
    <w:basedOn w:val="Policepardfaut"/>
    <w:link w:val="Titre1"/>
    <w:uiPriority w:val="9"/>
    <w:rsid w:val="0055684F"/>
    <w:rPr>
      <w:rFonts w:asciiTheme="majorHAnsi" w:eastAsiaTheme="majorEastAsia" w:hAnsiTheme="majorHAnsi" w:cstheme="majorBidi"/>
      <w:b/>
      <w:color w:val="0069B4"/>
      <w:sz w:val="28"/>
      <w:szCs w:val="32"/>
    </w:rPr>
  </w:style>
  <w:style w:type="character" w:styleId="Accentuation">
    <w:name w:val="Emphasis"/>
    <w:basedOn w:val="Policepardfaut"/>
    <w:uiPriority w:val="20"/>
    <w:qFormat/>
    <w:rsid w:val="00CC3612"/>
    <w:rPr>
      <w:i/>
      <w:iCs/>
    </w:rPr>
  </w:style>
  <w:style w:type="paragraph" w:styleId="Sous-titre">
    <w:name w:val="Subtitle"/>
    <w:basedOn w:val="Normal"/>
    <w:next w:val="Normal"/>
    <w:link w:val="Sous-titreCar"/>
    <w:uiPriority w:val="11"/>
    <w:qFormat/>
    <w:rsid w:val="00CC3612"/>
    <w:pPr>
      <w:numPr>
        <w:ilvl w:val="1"/>
      </w:numPr>
      <w:spacing w:after="160"/>
      <w:jc w:val="center"/>
    </w:pPr>
    <w:rPr>
      <w:rFonts w:eastAsiaTheme="minorEastAsia"/>
      <w:color w:val="5A5A5A" w:themeColor="text1" w:themeTint="A5"/>
      <w:spacing w:val="15"/>
      <w:sz w:val="28"/>
    </w:rPr>
  </w:style>
  <w:style w:type="character" w:customStyle="1" w:styleId="Sous-titreCar">
    <w:name w:val="Sous-titre Car"/>
    <w:basedOn w:val="Policepardfaut"/>
    <w:link w:val="Sous-titre"/>
    <w:uiPriority w:val="11"/>
    <w:rsid w:val="00CC3612"/>
    <w:rPr>
      <w:rFonts w:eastAsiaTheme="minorEastAsia"/>
      <w:color w:val="5A5A5A" w:themeColor="text1" w:themeTint="A5"/>
      <w:spacing w:val="15"/>
      <w:sz w:val="28"/>
    </w:rPr>
  </w:style>
  <w:style w:type="character" w:customStyle="1" w:styleId="Titre2Car">
    <w:name w:val="Titre 2 Car"/>
    <w:basedOn w:val="Policepardfaut"/>
    <w:link w:val="Titre2"/>
    <w:uiPriority w:val="9"/>
    <w:rsid w:val="00CC3612"/>
    <w:rPr>
      <w:rFonts w:asciiTheme="majorHAnsi" w:eastAsiaTheme="majorEastAsia" w:hAnsiTheme="majorHAnsi" w:cstheme="majorBidi"/>
      <w:b/>
      <w:color w:val="2F5496" w:themeColor="accent1" w:themeShade="BF"/>
      <w:sz w:val="28"/>
      <w:szCs w:val="26"/>
    </w:rPr>
  </w:style>
  <w:style w:type="table" w:styleId="Grilledutableau">
    <w:name w:val="Table Grid"/>
    <w:basedOn w:val="TableauNormal"/>
    <w:uiPriority w:val="39"/>
    <w:rsid w:val="00CC36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oecotro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 1</dc:creator>
  <cp:keywords/>
  <dc:description/>
  <cp:lastModifiedBy>brachet</cp:lastModifiedBy>
  <cp:revision>2</cp:revision>
  <dcterms:created xsi:type="dcterms:W3CDTF">2023-06-21T08:44:00Z</dcterms:created>
  <dcterms:modified xsi:type="dcterms:W3CDTF">2023-06-21T08:44:00Z</dcterms:modified>
</cp:coreProperties>
</file>